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C5" w:rsidRDefault="00955FC5" w:rsidP="00955FC5">
      <w:pPr>
        <w:pStyle w:val="Szvegtrzs21"/>
        <w:tabs>
          <w:tab w:val="left" w:pos="4680"/>
          <w:tab w:val="left" w:pos="7200"/>
        </w:tabs>
        <w:spacing w:line="240" w:lineRule="auto"/>
        <w:jc w:val="center"/>
        <w:rPr>
          <w:rFonts w:ascii="Nyala" w:hAnsi="Nyala" w:cs="Nyala"/>
          <w:b/>
          <w:bCs/>
          <w:i/>
          <w:sz w:val="22"/>
          <w:szCs w:val="22"/>
        </w:rPr>
      </w:pPr>
      <w:r>
        <w:rPr>
          <w:rFonts w:ascii="Nyala" w:hAnsi="Nyala" w:cs="Nyala"/>
          <w:b/>
          <w:bCs/>
          <w:i/>
          <w:sz w:val="22"/>
          <w:szCs w:val="22"/>
        </w:rPr>
        <w:t>A kitöltött jelentkezési lapot kérjük az alábbi e-mailcímre elküldeni:</w:t>
      </w:r>
    </w:p>
    <w:p w:rsidR="00955FC5" w:rsidRDefault="00955FC5" w:rsidP="00955FC5">
      <w:pPr>
        <w:pStyle w:val="Szvegtrzs21"/>
        <w:tabs>
          <w:tab w:val="left" w:pos="4680"/>
          <w:tab w:val="left" w:pos="7200"/>
        </w:tabs>
        <w:spacing w:line="240" w:lineRule="auto"/>
        <w:jc w:val="center"/>
      </w:pPr>
      <w:r>
        <w:rPr>
          <w:rFonts w:ascii="Nyala" w:hAnsi="Nyala" w:cs="Nyala"/>
          <w:b/>
          <w:bCs/>
          <w:i/>
          <w:sz w:val="22"/>
          <w:szCs w:val="22"/>
        </w:rPr>
        <w:t>barnaib@gmail.com</w:t>
      </w:r>
    </w:p>
    <w:tbl>
      <w:tblPr>
        <w:tblW w:w="9797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3407"/>
        <w:gridCol w:w="1271"/>
        <w:gridCol w:w="3990"/>
      </w:tblGrid>
      <w:tr w:rsidR="00955FC5" w:rsidTr="00DE11A5">
        <w:trPr>
          <w:cantSplit/>
          <w:trHeight w:val="397"/>
        </w:trPr>
        <w:tc>
          <w:tcPr>
            <w:tcW w:w="9797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pPr>
              <w:jc w:val="center"/>
            </w:pPr>
            <w:r>
              <w:rPr>
                <w:rFonts w:ascii="Nyala" w:hAnsi="Nyala" w:cs="Nyala"/>
                <w:b/>
                <w:bCs/>
                <w:sz w:val="28"/>
                <w:szCs w:val="28"/>
              </w:rPr>
              <w:t>Jelentkezési adatlap</w:t>
            </w:r>
          </w:p>
        </w:tc>
      </w:tr>
      <w:tr w:rsidR="00955FC5" w:rsidRPr="003D1563" w:rsidTr="00DE11A5">
        <w:trPr>
          <w:cantSplit/>
          <w:trHeight w:val="397"/>
        </w:trPr>
        <w:tc>
          <w:tcPr>
            <w:tcW w:w="97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Pr="003D1563" w:rsidRDefault="00955FC5" w:rsidP="00BA1352">
            <w:pPr>
              <w:pStyle w:val="Cmsor1"/>
              <w:shd w:val="clear" w:color="auto" w:fill="FCF5E3"/>
              <w:spacing w:after="75" w:line="690" w:lineRule="atLeast"/>
              <w:rPr>
                <w:rFonts w:ascii="Nyala" w:hAnsi="Nyala" w:cs="Nyala"/>
                <w:b/>
                <w:bCs/>
                <w:i w:val="0"/>
                <w:sz w:val="26"/>
                <w:szCs w:val="26"/>
                <w:highlight w:val="magenta"/>
              </w:rPr>
            </w:pPr>
            <w:r w:rsidRPr="003D1563">
              <w:rPr>
                <w:rFonts w:ascii="Nyala" w:hAnsi="Nyala" w:cs="Nyala"/>
                <w:b/>
                <w:bCs/>
                <w:sz w:val="26"/>
                <w:szCs w:val="26"/>
                <w:highlight w:val="magenta"/>
              </w:rPr>
              <w:t xml:space="preserve">Program megnevezése: </w:t>
            </w:r>
            <w:r w:rsidRPr="003D1563">
              <w:rPr>
                <w:rFonts w:ascii="Nyala" w:hAnsi="Nyala" w:cs="Nyala"/>
                <w:b/>
                <w:bCs/>
                <w:i w:val="0"/>
                <w:sz w:val="26"/>
                <w:szCs w:val="26"/>
                <w:highlight w:val="magenta"/>
              </w:rPr>
              <w:t>Személyesen kísért s</w:t>
            </w:r>
            <w:r w:rsidR="003D1563" w:rsidRPr="003D1563">
              <w:rPr>
                <w:rFonts w:ascii="Nyala" w:hAnsi="Nyala" w:cs="Nyala"/>
                <w:b/>
                <w:bCs/>
                <w:i w:val="0"/>
                <w:sz w:val="26"/>
                <w:szCs w:val="26"/>
                <w:highlight w:val="magenta"/>
              </w:rPr>
              <w:t>zentignáci lelkigyakorlat – 2022</w:t>
            </w:r>
            <w:r w:rsidRPr="003D1563">
              <w:rPr>
                <w:rFonts w:ascii="Nyala" w:hAnsi="Nyala" w:cs="Nyala"/>
                <w:b/>
                <w:bCs/>
                <w:i w:val="0"/>
                <w:sz w:val="26"/>
                <w:szCs w:val="26"/>
                <w:highlight w:val="magenta"/>
              </w:rPr>
              <w:t>.</w:t>
            </w:r>
            <w:r w:rsidR="003D1563" w:rsidRPr="003D1563">
              <w:rPr>
                <w:rFonts w:ascii="Nyala" w:hAnsi="Nyala" w:cs="Nyala"/>
                <w:b/>
                <w:bCs/>
                <w:i w:val="0"/>
                <w:sz w:val="26"/>
                <w:szCs w:val="26"/>
                <w:highlight w:val="magenta"/>
              </w:rPr>
              <w:t xml:space="preserve"> Nagyböj</w:t>
            </w:r>
            <w:r w:rsidRPr="003D1563">
              <w:rPr>
                <w:rFonts w:ascii="Nyala" w:hAnsi="Nyala" w:cs="Nyala"/>
                <w:b/>
                <w:bCs/>
                <w:i w:val="0"/>
                <w:sz w:val="26"/>
                <w:szCs w:val="26"/>
                <w:highlight w:val="magenta"/>
              </w:rPr>
              <w:t>t</w:t>
            </w:r>
          </w:p>
          <w:p w:rsidR="00955FC5" w:rsidRPr="003D1563" w:rsidRDefault="00955FC5" w:rsidP="00BA1352">
            <w:pPr>
              <w:rPr>
                <w:highlight w:val="magenta"/>
              </w:rPr>
            </w:pPr>
          </w:p>
        </w:tc>
      </w:tr>
      <w:tr w:rsidR="00955FC5" w:rsidTr="00DE11A5">
        <w:trPr>
          <w:cantSplit/>
          <w:trHeight w:val="397"/>
        </w:trPr>
        <w:tc>
          <w:tcPr>
            <w:tcW w:w="1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r>
              <w:rPr>
                <w:rFonts w:ascii="Nyala" w:hAnsi="Nyala" w:cs="Nyala"/>
                <w:b/>
                <w:bCs/>
                <w:sz w:val="22"/>
                <w:szCs w:val="22"/>
              </w:rPr>
              <w:t>Első nap</w:t>
            </w:r>
            <w:r w:rsidR="00DE11A5">
              <w:rPr>
                <w:rFonts w:ascii="Nyala" w:hAnsi="Nyala" w:cs="Nyal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C5" w:rsidRDefault="003D1563" w:rsidP="00BA1352">
            <w:pPr>
              <w:snapToGrid w:val="0"/>
              <w:rPr>
                <w:rFonts w:ascii="Nyala" w:hAnsi="Nyala" w:cs="Nyala"/>
                <w:b/>
                <w:bCs/>
                <w:sz w:val="22"/>
                <w:szCs w:val="22"/>
              </w:rPr>
            </w:pPr>
            <w:r>
              <w:rPr>
                <w:rFonts w:ascii="Nyala" w:hAnsi="Nyala" w:cs="Nyala"/>
                <w:b/>
                <w:bCs/>
                <w:sz w:val="22"/>
                <w:szCs w:val="22"/>
              </w:rPr>
              <w:t>március 2.</w:t>
            </w:r>
            <w:r w:rsidR="00DE11A5">
              <w:rPr>
                <w:rFonts w:ascii="Nyala" w:hAnsi="Nyala" w:cs="Nyala"/>
                <w:b/>
                <w:bCs/>
                <w:sz w:val="22"/>
                <w:szCs w:val="22"/>
              </w:rPr>
              <w:t xml:space="preserve"> online 20.00 óra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r>
              <w:rPr>
                <w:rFonts w:ascii="Nyala" w:hAnsi="Nyala" w:cs="Nyala"/>
                <w:b/>
                <w:bCs/>
                <w:sz w:val="22"/>
                <w:szCs w:val="22"/>
              </w:rPr>
              <w:t>Utolsó nap: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3D1563" w:rsidP="00BA1352">
            <w:pPr>
              <w:snapToGrid w:val="0"/>
              <w:rPr>
                <w:rFonts w:ascii="Nyala" w:hAnsi="Nyala" w:cs="Nyala"/>
                <w:b/>
                <w:bCs/>
                <w:sz w:val="22"/>
                <w:szCs w:val="22"/>
              </w:rPr>
            </w:pPr>
            <w:r>
              <w:rPr>
                <w:rFonts w:ascii="Nyala" w:hAnsi="Nyala" w:cs="Nyala"/>
                <w:b/>
                <w:bCs/>
                <w:sz w:val="22"/>
                <w:szCs w:val="22"/>
              </w:rPr>
              <w:t>április 13</w:t>
            </w:r>
            <w:r w:rsidR="00955FC5">
              <w:rPr>
                <w:rFonts w:ascii="Nyala" w:hAnsi="Nyala" w:cs="Nyala"/>
                <w:b/>
                <w:bCs/>
                <w:sz w:val="22"/>
                <w:szCs w:val="22"/>
              </w:rPr>
              <w:t>.</w:t>
            </w:r>
            <w:r w:rsidR="00DE11A5">
              <w:rPr>
                <w:rFonts w:ascii="Nyala" w:hAnsi="Nyala" w:cs="Nyala"/>
                <w:b/>
                <w:bCs/>
                <w:sz w:val="22"/>
                <w:szCs w:val="22"/>
              </w:rPr>
              <w:t xml:space="preserve"> személyesen, V</w:t>
            </w:r>
            <w:bookmarkStart w:id="0" w:name="_GoBack"/>
            <w:bookmarkEnd w:id="0"/>
            <w:r w:rsidR="00DE11A5">
              <w:rPr>
                <w:rFonts w:ascii="Nyala" w:hAnsi="Nyala" w:cs="Nyala"/>
                <w:b/>
                <w:bCs/>
                <w:sz w:val="22"/>
                <w:szCs w:val="22"/>
              </w:rPr>
              <w:t>eszprémben</w:t>
            </w:r>
          </w:p>
        </w:tc>
      </w:tr>
      <w:tr w:rsidR="00955FC5" w:rsidTr="00DE11A5">
        <w:trPr>
          <w:cantSplit/>
          <w:trHeight w:val="397"/>
        </w:trPr>
        <w:tc>
          <w:tcPr>
            <w:tcW w:w="97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r>
              <w:rPr>
                <w:rFonts w:ascii="Nyala" w:hAnsi="Nyala" w:cs="Nyala"/>
                <w:b/>
                <w:bCs/>
                <w:sz w:val="22"/>
                <w:szCs w:val="22"/>
              </w:rPr>
              <w:t xml:space="preserve">Név:  </w:t>
            </w:r>
          </w:p>
        </w:tc>
      </w:tr>
      <w:tr w:rsidR="00955FC5" w:rsidTr="00DE11A5">
        <w:trPr>
          <w:cantSplit/>
          <w:trHeight w:val="397"/>
        </w:trPr>
        <w:tc>
          <w:tcPr>
            <w:tcW w:w="97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r>
              <w:rPr>
                <w:rFonts w:ascii="Nyala" w:hAnsi="Nyala" w:cs="Nyala"/>
                <w:b/>
                <w:bCs/>
                <w:sz w:val="22"/>
                <w:szCs w:val="22"/>
              </w:rPr>
              <w:t xml:space="preserve">Lakcím:  </w:t>
            </w:r>
          </w:p>
        </w:tc>
      </w:tr>
      <w:tr w:rsidR="00955FC5" w:rsidTr="00DE11A5">
        <w:trPr>
          <w:cantSplit/>
          <w:trHeight w:val="397"/>
        </w:trPr>
        <w:tc>
          <w:tcPr>
            <w:tcW w:w="97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r>
              <w:rPr>
                <w:rFonts w:ascii="Nyala" w:hAnsi="Nyala" w:cs="Nyala"/>
                <w:b/>
                <w:bCs/>
                <w:sz w:val="22"/>
                <w:szCs w:val="22"/>
              </w:rPr>
              <w:t xml:space="preserve">E-mail cím:  </w:t>
            </w:r>
          </w:p>
        </w:tc>
      </w:tr>
      <w:tr w:rsidR="00955FC5" w:rsidTr="00DE11A5">
        <w:trPr>
          <w:cantSplit/>
          <w:trHeight w:val="397"/>
        </w:trPr>
        <w:tc>
          <w:tcPr>
            <w:tcW w:w="97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r>
              <w:rPr>
                <w:rFonts w:ascii="Nyala" w:hAnsi="Nyala" w:cs="Nyala"/>
                <w:b/>
                <w:bCs/>
                <w:sz w:val="22"/>
                <w:szCs w:val="22"/>
              </w:rPr>
              <w:t>Telefon:</w:t>
            </w:r>
          </w:p>
        </w:tc>
      </w:tr>
      <w:tr w:rsidR="00955FC5" w:rsidTr="00DE11A5">
        <w:trPr>
          <w:cantSplit/>
          <w:trHeight w:val="397"/>
        </w:trPr>
        <w:tc>
          <w:tcPr>
            <w:tcW w:w="97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r>
              <w:rPr>
                <w:rFonts w:ascii="Nyala" w:hAnsi="Nyala" w:cs="Nyala"/>
                <w:b/>
                <w:bCs/>
                <w:sz w:val="22"/>
                <w:szCs w:val="22"/>
              </w:rPr>
              <w:t xml:space="preserve">Születési idő:  </w:t>
            </w:r>
          </w:p>
        </w:tc>
      </w:tr>
      <w:tr w:rsidR="00955FC5" w:rsidTr="00DE11A5">
        <w:trPr>
          <w:cantSplit/>
          <w:trHeight w:val="397"/>
        </w:trPr>
        <w:tc>
          <w:tcPr>
            <w:tcW w:w="979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r>
              <w:rPr>
                <w:rFonts w:ascii="Nyala" w:hAnsi="Nyala" w:cs="Nyala"/>
                <w:b/>
                <w:bCs/>
                <w:sz w:val="22"/>
                <w:szCs w:val="22"/>
              </w:rPr>
              <w:t xml:space="preserve">Vallási hovatartozás (gyakorló?): </w:t>
            </w:r>
          </w:p>
        </w:tc>
      </w:tr>
    </w:tbl>
    <w:p w:rsidR="00955FC5" w:rsidRDefault="00955FC5" w:rsidP="00955FC5">
      <w:pPr>
        <w:rPr>
          <w:rFonts w:ascii="Nyala" w:hAnsi="Nyala" w:cs="Nyala"/>
          <w:sz w:val="18"/>
          <w:szCs w:val="18"/>
        </w:rPr>
      </w:pPr>
    </w:p>
    <w:p w:rsidR="00284589" w:rsidRDefault="00284589" w:rsidP="00955FC5">
      <w:pPr>
        <w:rPr>
          <w:rFonts w:ascii="Nyala" w:hAnsi="Nyala" w:cs="Nyala"/>
          <w:sz w:val="18"/>
          <w:szCs w:val="18"/>
        </w:rPr>
      </w:pPr>
    </w:p>
    <w:p w:rsidR="00284589" w:rsidRDefault="00284589" w:rsidP="00955FC5">
      <w:pPr>
        <w:rPr>
          <w:rFonts w:ascii="Nyala" w:hAnsi="Nyala" w:cs="Nyala"/>
          <w:sz w:val="18"/>
          <w:szCs w:val="18"/>
        </w:rPr>
      </w:pPr>
    </w:p>
    <w:tbl>
      <w:tblPr>
        <w:tblW w:w="9797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97"/>
      </w:tblGrid>
      <w:tr w:rsidR="00955FC5" w:rsidTr="00284589">
        <w:trPr>
          <w:cantSplit/>
          <w:trHeight w:val="397"/>
        </w:trPr>
        <w:tc>
          <w:tcPr>
            <w:tcW w:w="9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3D1563" w:rsidP="00BA1352">
            <w:r>
              <w:rPr>
                <w:rFonts w:ascii="Nyala" w:hAnsi="Nyala" w:cs="Nyala"/>
                <w:b/>
                <w:bCs/>
                <w:sz w:val="22"/>
                <w:szCs w:val="22"/>
              </w:rPr>
              <w:t xml:space="preserve">Részvételi díj: nincs. </w:t>
            </w:r>
          </w:p>
        </w:tc>
      </w:tr>
    </w:tbl>
    <w:p w:rsidR="00955FC5" w:rsidRDefault="00955FC5" w:rsidP="00955FC5">
      <w:pPr>
        <w:rPr>
          <w:rFonts w:ascii="Nyala" w:hAnsi="Nyala" w:cs="Nyala"/>
          <w:sz w:val="18"/>
          <w:szCs w:val="18"/>
        </w:rPr>
      </w:pPr>
    </w:p>
    <w:p w:rsidR="00284589" w:rsidRDefault="00284589" w:rsidP="00955FC5">
      <w:pPr>
        <w:rPr>
          <w:rFonts w:ascii="Nyala" w:hAnsi="Nyala" w:cs="Nyala"/>
          <w:b/>
          <w:bCs/>
          <w:sz w:val="22"/>
          <w:szCs w:val="22"/>
        </w:rPr>
      </w:pPr>
    </w:p>
    <w:p w:rsidR="00955FC5" w:rsidRDefault="00955FC5" w:rsidP="00955FC5">
      <w:pPr>
        <w:rPr>
          <w:rFonts w:ascii="Nyala" w:hAnsi="Nyala" w:cs="Nyala"/>
          <w:b/>
          <w:bCs/>
          <w:sz w:val="22"/>
          <w:szCs w:val="22"/>
        </w:rPr>
      </w:pPr>
      <w:r>
        <w:rPr>
          <w:rFonts w:ascii="Nyala" w:hAnsi="Nyala" w:cs="Nyala"/>
          <w:b/>
          <w:bCs/>
          <w:sz w:val="22"/>
          <w:szCs w:val="22"/>
        </w:rPr>
        <w:t>Amennyiben egyénileg kísért Szent Ignác-i lelkigyakorlatra jelentkezik, kérjük az alábbi kérdéseket is megválaszolni:</w:t>
      </w:r>
    </w:p>
    <w:p w:rsidR="00955FC5" w:rsidRDefault="00955FC5" w:rsidP="00955FC5"/>
    <w:tbl>
      <w:tblPr>
        <w:tblW w:w="0" w:type="auto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97"/>
      </w:tblGrid>
      <w:tr w:rsidR="00955FC5" w:rsidTr="00BA1352">
        <w:trPr>
          <w:cantSplit/>
          <w:trHeight w:val="397"/>
        </w:trPr>
        <w:tc>
          <w:tcPr>
            <w:tcW w:w="9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  <w:r>
              <w:rPr>
                <w:rFonts w:ascii="Nyala" w:hAnsi="Nyala" w:cs="Nyala"/>
                <w:bCs/>
                <w:sz w:val="22"/>
                <w:szCs w:val="22"/>
              </w:rPr>
              <w:t xml:space="preserve">1. Vett –e már részt lelkigyakorlaton? Amennyiben igen, akkor eddig milyen lelkigyakorlatokon vett részt? </w:t>
            </w:r>
          </w:p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</w:p>
          <w:p w:rsidR="00955FC5" w:rsidRDefault="00955FC5" w:rsidP="00BA1352"/>
          <w:p w:rsidR="00955FC5" w:rsidRDefault="00955FC5" w:rsidP="00BA1352">
            <w:pPr>
              <w:rPr>
                <w:rFonts w:ascii="Nyala" w:eastAsia="Nyala" w:hAnsi="Nyala" w:cs="Nyala"/>
                <w:bCs/>
                <w:sz w:val="22"/>
                <w:szCs w:val="22"/>
              </w:rPr>
            </w:pPr>
            <w:r>
              <w:rPr>
                <w:rFonts w:ascii="Nyala" w:eastAsia="Nyala" w:hAnsi="Nyala" w:cs="Nyala"/>
                <w:bCs/>
                <w:sz w:val="22"/>
                <w:szCs w:val="22"/>
              </w:rPr>
              <w:t xml:space="preserve">   </w:t>
            </w:r>
          </w:p>
          <w:p w:rsidR="00955FC5" w:rsidRDefault="00955FC5" w:rsidP="00BA1352"/>
        </w:tc>
      </w:tr>
      <w:tr w:rsidR="00955FC5" w:rsidTr="00BA1352">
        <w:trPr>
          <w:cantSplit/>
          <w:trHeight w:val="397"/>
        </w:trPr>
        <w:tc>
          <w:tcPr>
            <w:tcW w:w="97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  <w:r>
              <w:rPr>
                <w:rFonts w:ascii="Nyala" w:hAnsi="Nyala" w:cs="Nyala"/>
                <w:bCs/>
                <w:sz w:val="22"/>
                <w:szCs w:val="22"/>
              </w:rPr>
              <w:t>2. Milyen okok és kívánságok, vágyak indítják erre a lelkigyakorlatra?</w:t>
            </w:r>
          </w:p>
          <w:p w:rsidR="00955FC5" w:rsidRDefault="00955FC5" w:rsidP="00BA1352"/>
          <w:p w:rsidR="00955FC5" w:rsidRDefault="00955FC5" w:rsidP="00BA1352"/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</w:p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</w:p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</w:p>
        </w:tc>
      </w:tr>
      <w:tr w:rsidR="00955FC5" w:rsidTr="00BA1352">
        <w:trPr>
          <w:cantSplit/>
          <w:trHeight w:val="397"/>
        </w:trPr>
        <w:tc>
          <w:tcPr>
            <w:tcW w:w="97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5FC5" w:rsidRDefault="00955FC5" w:rsidP="00BA1352">
            <w:r>
              <w:rPr>
                <w:rFonts w:ascii="Nyala" w:hAnsi="Nyala" w:cs="Nyala"/>
                <w:bCs/>
                <w:sz w:val="22"/>
                <w:szCs w:val="22"/>
              </w:rPr>
              <w:t>3. Tud-e az eddigi hitbeli és emberi fejlődéséről valamit közölni? / Itt nem szeretnék.</w:t>
            </w:r>
          </w:p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</w:p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</w:p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</w:p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</w:p>
          <w:p w:rsidR="00955FC5" w:rsidRDefault="00955FC5" w:rsidP="00BA1352">
            <w:pPr>
              <w:rPr>
                <w:rFonts w:ascii="Nyala" w:hAnsi="Nyala" w:cs="Nyala"/>
                <w:bCs/>
                <w:sz w:val="22"/>
                <w:szCs w:val="22"/>
              </w:rPr>
            </w:pPr>
          </w:p>
        </w:tc>
      </w:tr>
    </w:tbl>
    <w:p w:rsidR="00955FC5" w:rsidRDefault="00955FC5" w:rsidP="00955FC5">
      <w:pPr>
        <w:rPr>
          <w:rFonts w:ascii="Nyala" w:hAnsi="Nyala" w:cs="Nyala"/>
          <w:sz w:val="22"/>
          <w:szCs w:val="22"/>
        </w:rPr>
      </w:pPr>
    </w:p>
    <w:p w:rsidR="00955FC5" w:rsidRDefault="00955FC5" w:rsidP="00955FC5">
      <w:pPr>
        <w:jc w:val="center"/>
      </w:pPr>
      <w:r>
        <w:rPr>
          <w:rFonts w:ascii="Nyala" w:hAnsi="Nyala" w:cs="Nyala"/>
          <w:sz w:val="22"/>
          <w:szCs w:val="22"/>
        </w:rPr>
        <w:t xml:space="preserve">A jelentkezési lapon közölt adatokat, </w:t>
      </w:r>
      <w:proofErr w:type="gramStart"/>
      <w:r>
        <w:rPr>
          <w:rFonts w:ascii="Nyala" w:hAnsi="Nyala" w:cs="Nyala"/>
          <w:sz w:val="22"/>
          <w:szCs w:val="22"/>
        </w:rPr>
        <w:t>információkat</w:t>
      </w:r>
      <w:proofErr w:type="gramEnd"/>
      <w:r>
        <w:rPr>
          <w:rFonts w:ascii="Nyala" w:hAnsi="Nyala" w:cs="Nyala"/>
          <w:sz w:val="22"/>
          <w:szCs w:val="22"/>
        </w:rPr>
        <w:t xml:space="preserve"> bizalmasan kezeljük.</w:t>
      </w:r>
    </w:p>
    <w:p w:rsidR="00DB6A9C" w:rsidRDefault="00DB6A9C"/>
    <w:sectPr w:rsidR="00DB6A9C">
      <w:footerReference w:type="default" r:id="rId7"/>
      <w:headerReference w:type="first" r:id="rId8"/>
      <w:pgSz w:w="11906" w:h="16838"/>
      <w:pgMar w:top="1134" w:right="992" w:bottom="1013" w:left="1134" w:header="709" w:footer="7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B7" w:rsidRDefault="00A226B7">
      <w:r>
        <w:separator/>
      </w:r>
    </w:p>
  </w:endnote>
  <w:endnote w:type="continuationSeparator" w:id="0">
    <w:p w:rsidR="00A226B7" w:rsidRDefault="00A2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9" w:rsidRDefault="00955FC5">
    <w:pPr>
      <w:pStyle w:val="llb"/>
    </w:pPr>
    <w:r>
      <w:rPr>
        <w:noProof/>
        <w:lang w:eastAsia="hu-H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7155" cy="19685"/>
          <wp:effectExtent l="0" t="0" r="0" b="0"/>
          <wp:wrapSquare wrapText="larges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B7" w:rsidRDefault="00A226B7">
      <w:r>
        <w:separator/>
      </w:r>
    </w:p>
  </w:footnote>
  <w:footnote w:type="continuationSeparator" w:id="0">
    <w:p w:rsidR="00A226B7" w:rsidRDefault="00A2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9" w:rsidRDefault="00A226B7" w:rsidP="00AA798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5"/>
    <w:rsid w:val="00094651"/>
    <w:rsid w:val="00275D76"/>
    <w:rsid w:val="00284589"/>
    <w:rsid w:val="003D1563"/>
    <w:rsid w:val="00955FC5"/>
    <w:rsid w:val="00A226B7"/>
    <w:rsid w:val="00CC16DF"/>
    <w:rsid w:val="00DB6A9C"/>
    <w:rsid w:val="00D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3C09"/>
  <w15:chartTrackingRefBased/>
  <w15:docId w15:val="{3619EDEA-E457-4D4E-B404-F2AD017E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FC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955FC5"/>
    <w:pPr>
      <w:keepNext/>
      <w:numPr>
        <w:numId w:val="1"/>
      </w:numPr>
      <w:outlineLvl w:val="0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5FC5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llb">
    <w:name w:val="footer"/>
    <w:basedOn w:val="Norml"/>
    <w:link w:val="llbChar"/>
    <w:rsid w:val="00955F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55FC5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zvegtrzs21">
    <w:name w:val="Szövegtörzs 21"/>
    <w:basedOn w:val="Norml"/>
    <w:rsid w:val="00955FC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780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Barnai Brigitta</dc:creator>
  <cp:keywords/>
  <dc:description/>
  <cp:lastModifiedBy>Barnai Brigitta</cp:lastModifiedBy>
  <cp:revision>7</cp:revision>
  <dcterms:created xsi:type="dcterms:W3CDTF">2021-11-09T07:51:00Z</dcterms:created>
  <dcterms:modified xsi:type="dcterms:W3CDTF">2022-02-22T15:13:00Z</dcterms:modified>
</cp:coreProperties>
</file>